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1E17D" w14:textId="53273F86" w:rsidR="00866B0B" w:rsidRPr="00A028E3" w:rsidRDefault="00D86DFC" w:rsidP="004D7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экспертизы</w:t>
      </w:r>
    </w:p>
    <w:p w14:paraId="602441FD" w14:textId="77777777" w:rsidR="00866B0B" w:rsidRPr="00A028E3" w:rsidRDefault="00866B0B" w:rsidP="004D7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постановления администрации Ханты-Мансийского района</w:t>
      </w:r>
    </w:p>
    <w:p w14:paraId="6A046EFC" w14:textId="77777777" w:rsidR="002B0DCA" w:rsidRPr="00A028E3" w:rsidRDefault="00866B0B" w:rsidP="004D74D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 w:rsidR="007E01ED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3AFA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от 1</w:t>
      </w:r>
      <w:r w:rsidR="00C72A09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3AFA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72A09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AFA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2A09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C3AFA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64FDE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2A09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2ACE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47229EDA" w14:textId="77777777" w:rsidR="0056171B" w:rsidRPr="00A028E3" w:rsidRDefault="00866B0B" w:rsidP="004D74DF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C3AFA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2B0DCA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4FDE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</w:p>
    <w:p w14:paraId="1634DADA" w14:textId="77777777" w:rsidR="00866B0B" w:rsidRPr="00A028E3" w:rsidRDefault="00866B0B" w:rsidP="004D74D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2ACE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r w:rsidR="0056171B" w:rsidRPr="00A028E3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4BCA5E1" w14:textId="77777777" w:rsidR="00866B0B" w:rsidRPr="00A028E3" w:rsidRDefault="00866B0B" w:rsidP="004D7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8DC2EFA" w14:textId="14AEE551" w:rsidR="00CE4D52" w:rsidRPr="004B4E05" w:rsidRDefault="00093564" w:rsidP="004D74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Проектом программы в </w:t>
      </w:r>
      <w:r w:rsidR="00B301CB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палату </w:t>
      </w:r>
      <w:r w:rsidR="007E01ED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ответственным исполнителем</w:t>
      </w:r>
      <w:r w:rsidR="0006089C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856C7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="007E01ED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89C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культуре, спорту и социальной политике </w:t>
      </w:r>
      <w:r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6089C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1ED" w:rsidRPr="00A028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предоставлены следующие до</w:t>
      </w:r>
      <w:r w:rsidR="00023351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</w:t>
      </w: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031858" w14:textId="0C651313" w:rsidR="00CE4D52" w:rsidRPr="004B4E05" w:rsidRDefault="00CE4D52" w:rsidP="004D74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пояснительная записка</w:t>
      </w:r>
      <w:r w:rsidR="0056171B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4E05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03.12</w:t>
      </w:r>
      <w:r w:rsidR="00582ACE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6171B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01.22-</w:t>
      </w:r>
      <w:r w:rsidR="00492CDB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r w:rsidR="0056171B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4E05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C9B49F" w14:textId="314F3D1F" w:rsidR="00CE4D52" w:rsidRPr="004B4E05" w:rsidRDefault="00CE4D52" w:rsidP="004D74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заключение комитета экономической политики администрации Ханты-Мансийского района от </w:t>
      </w:r>
      <w:r w:rsidR="004B4E05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04.12</w:t>
      </w:r>
      <w:r w:rsidR="00CC6C0C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07-Исх-</w:t>
      </w:r>
      <w:r w:rsidR="004B4E05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1956</w:t>
      </w: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230AA2" w14:textId="2D819CCD" w:rsidR="00CC6C0C" w:rsidRPr="004B4E05" w:rsidRDefault="00CE4D52" w:rsidP="004D74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 коми</w:t>
      </w:r>
      <w:r w:rsidR="007E01ED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тета по финансам администрации </w:t>
      </w:r>
      <w:r w:rsidR="007E01ED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023351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4E05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06.12</w:t>
      </w:r>
      <w:r w:rsidR="00CC6C0C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85F92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05-Исх-</w:t>
      </w:r>
      <w:r w:rsidR="004B4E05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1253</w:t>
      </w: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5BBEA6" w14:textId="33BE6C7F" w:rsidR="00CC6C0C" w:rsidRPr="004B4E05" w:rsidRDefault="00CE4D52" w:rsidP="004D74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C6C0C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департамента имущественных и земельных отношений администрации Ханты-Мансийского района от </w:t>
      </w:r>
      <w:r w:rsidR="004B4E05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04.12</w:t>
      </w:r>
      <w:r w:rsidR="00CC6C0C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7E01ED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6C0C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№ 04-Исх-</w:t>
      </w:r>
      <w:r w:rsidR="004B4E05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6296</w:t>
      </w:r>
      <w:r w:rsidR="00CC6C0C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AD98F5" w14:textId="096ACA0B" w:rsidR="00CE4D52" w:rsidRPr="004B4E05" w:rsidRDefault="00CC6C0C" w:rsidP="004D74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768F0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антикоррупционной экспертизы</w:t>
      </w:r>
      <w:r w:rsidR="007E01ED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5786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68F0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отсутствии коррупциогенных факторов) управления юридической, кадровой работы и муниципальной службы администрации </w:t>
      </w:r>
      <w:r w:rsidR="007E01ED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8F0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от </w:t>
      </w:r>
      <w:r w:rsidR="004B4E05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10.12</w:t>
      </w: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768F0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4B4E05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8F0"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D1C0C1" w14:textId="23D81733" w:rsidR="00FB5786" w:rsidRPr="004B4E05" w:rsidRDefault="00FB5786" w:rsidP="004D74D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E0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не соблюдены требования пункта </w:t>
      </w:r>
      <w:r w:rsidR="00E728B1" w:rsidRPr="004B4E05">
        <w:rPr>
          <w:rFonts w:ascii="Times New Roman" w:hAnsi="Times New Roman" w:cs="Times New Roman"/>
          <w:sz w:val="28"/>
          <w:szCs w:val="28"/>
        </w:rPr>
        <w:br/>
      </w:r>
      <w:r w:rsidRPr="004B4E05">
        <w:rPr>
          <w:rFonts w:ascii="Times New Roman" w:hAnsi="Times New Roman" w:cs="Times New Roman"/>
          <w:sz w:val="28"/>
          <w:szCs w:val="28"/>
        </w:rPr>
        <w:t xml:space="preserve">5.3. раздела II. «Полномочия органов администрации района при формировании и реализации муниципальных программ» и раздела III. «Экспертиза и согласование проекта муниципальной программы» Приложения 1 к постановлению администрации Ханты-Мансийского района от 18.10.2021 № 252 «О порядке разработки и реализации муниципальных программ Ханты-Мансийского района» </w:t>
      </w:r>
      <w:r w:rsidR="00400CD9" w:rsidRPr="004B4E05">
        <w:rPr>
          <w:rFonts w:ascii="Times New Roman" w:hAnsi="Times New Roman" w:cs="Times New Roman"/>
          <w:sz w:val="28"/>
          <w:szCs w:val="28"/>
        </w:rPr>
        <w:br/>
      </w:r>
      <w:r w:rsidRPr="004B4E05">
        <w:rPr>
          <w:rFonts w:ascii="Times New Roman" w:hAnsi="Times New Roman" w:cs="Times New Roman"/>
          <w:sz w:val="28"/>
          <w:szCs w:val="28"/>
        </w:rPr>
        <w:t xml:space="preserve">(далее – постановление администрации Ханты-Мансийского района </w:t>
      </w:r>
      <w:r w:rsidR="001504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4E05">
        <w:rPr>
          <w:rFonts w:ascii="Times New Roman" w:hAnsi="Times New Roman" w:cs="Times New Roman"/>
          <w:sz w:val="28"/>
          <w:szCs w:val="28"/>
        </w:rPr>
        <w:t xml:space="preserve">от 18.10.2021 № 252). </w:t>
      </w:r>
    </w:p>
    <w:p w14:paraId="64DC661B" w14:textId="77777777" w:rsidR="00FB5786" w:rsidRPr="004B4E05" w:rsidRDefault="00FB5786" w:rsidP="00D9742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E05">
        <w:rPr>
          <w:rFonts w:ascii="Times New Roman" w:hAnsi="Times New Roman" w:cs="Times New Roman"/>
          <w:sz w:val="28"/>
          <w:szCs w:val="28"/>
        </w:rPr>
        <w:t xml:space="preserve">При внесении изменений в муниципальную программу проект муниципальной программы направляется ответственным исполнителем </w:t>
      </w:r>
      <w:r w:rsidRPr="004B4E05">
        <w:rPr>
          <w:rFonts w:ascii="Times New Roman" w:hAnsi="Times New Roman" w:cs="Times New Roman"/>
          <w:sz w:val="28"/>
          <w:szCs w:val="28"/>
        </w:rPr>
        <w:br/>
        <w:t>на экспертизу в следующей последовательности:</w:t>
      </w:r>
    </w:p>
    <w:p w14:paraId="76460A46" w14:textId="77777777" w:rsidR="00FB5786" w:rsidRPr="004B4E05" w:rsidRDefault="00FB5786" w:rsidP="00D97422">
      <w:pPr>
        <w:pStyle w:val="ae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4B4E05">
        <w:rPr>
          <w:sz w:val="28"/>
          <w:szCs w:val="28"/>
        </w:rPr>
        <w:t xml:space="preserve">комитет экономической политики администрации </w:t>
      </w:r>
      <w:r w:rsidRPr="004B4E05">
        <w:rPr>
          <w:sz w:val="28"/>
          <w:szCs w:val="28"/>
        </w:rPr>
        <w:br/>
        <w:t>Ханты-Мансийского района;</w:t>
      </w:r>
    </w:p>
    <w:p w14:paraId="780511EB" w14:textId="77777777" w:rsidR="00FB5786" w:rsidRPr="004B4E05" w:rsidRDefault="00FB5786" w:rsidP="00D97422">
      <w:pPr>
        <w:pStyle w:val="ae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4B4E05">
        <w:rPr>
          <w:sz w:val="28"/>
          <w:szCs w:val="28"/>
        </w:rPr>
        <w:t>комитет по финансам администрации Ханты-Мансийского района;</w:t>
      </w:r>
    </w:p>
    <w:p w14:paraId="758D5330" w14:textId="77777777" w:rsidR="00FB5786" w:rsidRPr="004B4E05" w:rsidRDefault="00FB5786" w:rsidP="00D97422">
      <w:pPr>
        <w:pStyle w:val="ae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4B4E05">
        <w:rPr>
          <w:sz w:val="28"/>
          <w:szCs w:val="28"/>
        </w:rPr>
        <w:t>департамент имущественных и земельных отношений администрации Ханты-Мансийского района;</w:t>
      </w:r>
    </w:p>
    <w:p w14:paraId="49BD4B27" w14:textId="77777777" w:rsidR="00FB5786" w:rsidRPr="004B4E05" w:rsidRDefault="00FB5786" w:rsidP="00D97422">
      <w:pPr>
        <w:pStyle w:val="ae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4B4E05">
        <w:rPr>
          <w:sz w:val="28"/>
          <w:szCs w:val="28"/>
        </w:rPr>
        <w:t>управление юридической, кадровой работы и муниципальной службы администрации Ханты-Мансийского района.</w:t>
      </w:r>
    </w:p>
    <w:p w14:paraId="7DF8F49A" w14:textId="77777777" w:rsidR="00FB5786" w:rsidRPr="004B4E05" w:rsidRDefault="00FB5786" w:rsidP="00D974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05">
        <w:rPr>
          <w:rFonts w:ascii="Times New Roman" w:hAnsi="Times New Roman" w:cs="Times New Roman"/>
          <w:sz w:val="28"/>
          <w:szCs w:val="28"/>
        </w:rPr>
        <w:t xml:space="preserve">Согласно представленным Заключениям, замечания и дополнения отсутствуют, Проект программы рекомендован к утверждению. </w:t>
      </w:r>
    </w:p>
    <w:p w14:paraId="28010884" w14:textId="56C4EC3B" w:rsidR="00A751C3" w:rsidRDefault="00A751C3" w:rsidP="00D974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экспертизы установлено, что объем бюджетных ассигнований</w:t>
      </w:r>
      <w:r w:rsidRPr="00A7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Проекта программы соответствует объему бюджетных ассигнований, утвержденному решением Думы Ханты-Мансийского района от 22.11.2024 № 528 «О внесении изменений в решение Думы Ханты-Мансийского района от 15.12.2023 № 391 «О бюджете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7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на 2024 год и плановый период 2025 и 2026 годов». </w:t>
      </w:r>
    </w:p>
    <w:p w14:paraId="7317BC7A" w14:textId="064AEE33" w:rsidR="00147B9E" w:rsidRPr="009C2EF5" w:rsidRDefault="003119EE" w:rsidP="00C90ADF">
      <w:pPr>
        <w:pStyle w:val="nospacing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9C2EF5">
        <w:rPr>
          <w:rFonts w:eastAsia="Calibri"/>
          <w:sz w:val="28"/>
          <w:szCs w:val="28"/>
        </w:rPr>
        <w:t xml:space="preserve"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</w:t>
      </w:r>
      <w:r w:rsidR="009C2EF5" w:rsidRPr="009C2EF5">
        <w:rPr>
          <w:rFonts w:eastAsia="Calibri"/>
          <w:sz w:val="28"/>
          <w:szCs w:val="28"/>
        </w:rPr>
        <w:t>уменьшив</w:t>
      </w:r>
      <w:r w:rsidRPr="009C2EF5">
        <w:rPr>
          <w:rFonts w:eastAsia="Calibri"/>
          <w:sz w:val="28"/>
          <w:szCs w:val="28"/>
        </w:rPr>
        <w:t xml:space="preserve"> общий объем финансирования на </w:t>
      </w:r>
      <w:r w:rsidR="005D1D9D" w:rsidRPr="009C2EF5">
        <w:rPr>
          <w:rFonts w:eastAsia="Calibri"/>
          <w:sz w:val="28"/>
          <w:szCs w:val="28"/>
        </w:rPr>
        <w:t>202</w:t>
      </w:r>
      <w:r w:rsidR="00AB11A3" w:rsidRPr="009C2EF5">
        <w:rPr>
          <w:rFonts w:eastAsia="Calibri"/>
          <w:sz w:val="28"/>
          <w:szCs w:val="28"/>
        </w:rPr>
        <w:t>4</w:t>
      </w:r>
      <w:r w:rsidRPr="009C2EF5">
        <w:rPr>
          <w:rFonts w:eastAsia="Calibri"/>
          <w:sz w:val="28"/>
          <w:szCs w:val="28"/>
        </w:rPr>
        <w:t xml:space="preserve"> год на </w:t>
      </w:r>
      <w:r w:rsidR="009C2EF5" w:rsidRPr="009C2EF5">
        <w:rPr>
          <w:rFonts w:eastAsia="Calibri"/>
          <w:sz w:val="28"/>
          <w:szCs w:val="28"/>
        </w:rPr>
        <w:t>70 830,9</w:t>
      </w:r>
      <w:r w:rsidRPr="009C2EF5">
        <w:rPr>
          <w:rFonts w:eastAsia="Calibri"/>
          <w:sz w:val="28"/>
          <w:szCs w:val="28"/>
        </w:rPr>
        <w:t xml:space="preserve"> тыс. рублей </w:t>
      </w:r>
      <w:r w:rsidR="009E5379" w:rsidRPr="009C2EF5">
        <w:rPr>
          <w:rFonts w:eastAsia="Calibri"/>
          <w:sz w:val="28"/>
          <w:szCs w:val="28"/>
        </w:rPr>
        <w:t xml:space="preserve">за счет средств бюджета автономного округа на </w:t>
      </w:r>
      <w:r w:rsidR="009C2EF5" w:rsidRPr="009C2EF5">
        <w:rPr>
          <w:rFonts w:eastAsia="Calibri"/>
          <w:sz w:val="28"/>
          <w:szCs w:val="28"/>
        </w:rPr>
        <w:t>74 252,0</w:t>
      </w:r>
      <w:r w:rsidR="009E5379" w:rsidRPr="009C2EF5">
        <w:rPr>
          <w:rFonts w:eastAsia="Calibri"/>
          <w:sz w:val="28"/>
          <w:szCs w:val="28"/>
        </w:rPr>
        <w:t xml:space="preserve"> тыс. рублей, </w:t>
      </w:r>
      <w:r w:rsidRPr="009C2EF5">
        <w:rPr>
          <w:rFonts w:eastAsia="Calibri"/>
          <w:sz w:val="28"/>
          <w:szCs w:val="28"/>
        </w:rPr>
        <w:t>за счет средств</w:t>
      </w:r>
      <w:r w:rsidR="00AF64FC" w:rsidRPr="009C2EF5">
        <w:rPr>
          <w:rFonts w:eastAsia="Calibri"/>
          <w:sz w:val="28"/>
          <w:szCs w:val="28"/>
        </w:rPr>
        <w:t xml:space="preserve"> бюджета района</w:t>
      </w:r>
      <w:r w:rsidR="008F3282" w:rsidRPr="009C2EF5">
        <w:rPr>
          <w:rFonts w:eastAsia="Calibri"/>
          <w:sz w:val="28"/>
          <w:szCs w:val="28"/>
        </w:rPr>
        <w:t xml:space="preserve"> на </w:t>
      </w:r>
      <w:r w:rsidR="009C2EF5" w:rsidRPr="009C2EF5">
        <w:rPr>
          <w:rFonts w:eastAsia="Calibri"/>
          <w:sz w:val="28"/>
          <w:szCs w:val="28"/>
        </w:rPr>
        <w:t>3 421,1</w:t>
      </w:r>
      <w:r w:rsidR="008F3282" w:rsidRPr="009C2EF5">
        <w:rPr>
          <w:rFonts w:eastAsia="Calibri"/>
          <w:sz w:val="28"/>
          <w:szCs w:val="28"/>
        </w:rPr>
        <w:t xml:space="preserve"> </w:t>
      </w:r>
      <w:r w:rsidR="009E5379" w:rsidRPr="009C2EF5">
        <w:rPr>
          <w:rFonts w:eastAsia="Calibri"/>
          <w:sz w:val="28"/>
          <w:szCs w:val="28"/>
        </w:rPr>
        <w:t xml:space="preserve">тыс. рублей, </w:t>
      </w:r>
      <w:r w:rsidR="00147B9E" w:rsidRPr="009C2EF5">
        <w:rPr>
          <w:rFonts w:eastAsia="Calibri"/>
          <w:sz w:val="28"/>
          <w:szCs w:val="28"/>
        </w:rPr>
        <w:t xml:space="preserve">в том числе: </w:t>
      </w:r>
    </w:p>
    <w:p w14:paraId="1FB14D15" w14:textId="0FA25E40" w:rsidR="001A19DC" w:rsidRPr="009C2EF5" w:rsidRDefault="00C90ADF" w:rsidP="001A19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47B9E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сновно</w:t>
      </w:r>
      <w:r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47B9E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47B9E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9DC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47B9E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3 «Укрепление материально-технической</w:t>
      </w:r>
      <w:r w:rsidR="001A19DC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7B9E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базы учреждений культуры»</w:t>
      </w:r>
      <w:r w:rsidR="001A19DC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7EB54F8" w14:textId="455F8A29" w:rsidR="001A19DC" w:rsidRPr="00E26C39" w:rsidRDefault="001A19DC" w:rsidP="00EC52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47B9E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</w:t>
      </w:r>
      <w:r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47B9E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3.1. Строительство «СДК п. </w:t>
      </w:r>
      <w:proofErr w:type="spellStart"/>
      <w:r w:rsidR="00147B9E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Горноправдинск</w:t>
      </w:r>
      <w:proofErr w:type="spellEnd"/>
      <w:r w:rsidR="00147B9E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EC528D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4C0F6D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объём финансирования </w:t>
      </w:r>
      <w:r w:rsidR="00E26C39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уменьшен</w:t>
      </w:r>
      <w:r w:rsidR="003B13AD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7B9E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E26C39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74 252,0</w:t>
      </w:r>
      <w:r w:rsidR="00147B9E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</w:t>
      </w:r>
      <w:r w:rsidR="00E26C39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за счет</w:t>
      </w:r>
      <w:r w:rsidR="00147B9E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 бюджета Ханты-Мансийского автономного округа </w:t>
      </w:r>
      <w:r w:rsidR="004C0F6D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47B9E" w:rsidRPr="009C2E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Югры;</w:t>
      </w:r>
    </w:p>
    <w:p w14:paraId="58DDA55D" w14:textId="4A1DC723" w:rsidR="006005F1" w:rsidRPr="00CD045E" w:rsidRDefault="006005F1" w:rsidP="00600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45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47B9E" w:rsidRPr="00CD045E">
        <w:rPr>
          <w:rFonts w:ascii="Times New Roman" w:eastAsia="Calibri" w:hAnsi="Times New Roman" w:cs="Times New Roman"/>
          <w:sz w:val="28"/>
          <w:szCs w:val="28"/>
          <w:lang w:eastAsia="ru-RU"/>
        </w:rPr>
        <w:t>сновн</w:t>
      </w:r>
      <w:r w:rsidRPr="00CD045E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="00147B9E" w:rsidRPr="00CD04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Pr="00CD045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47B9E" w:rsidRPr="00CD04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045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47B9E" w:rsidRPr="00CD045E">
        <w:rPr>
          <w:rFonts w:ascii="Times New Roman" w:eastAsia="Calibri" w:hAnsi="Times New Roman" w:cs="Times New Roman"/>
          <w:sz w:val="28"/>
          <w:szCs w:val="28"/>
          <w:lang w:eastAsia="ru-RU"/>
        </w:rPr>
        <w:t>5. «Развитие библиотечного дела»</w:t>
      </w:r>
      <w:r w:rsidRPr="00CD045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47B9E" w:rsidRPr="00CD04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514F893" w14:textId="7DC4D78C" w:rsidR="003B13AD" w:rsidRPr="00F50D9D" w:rsidRDefault="003B13AD" w:rsidP="006005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4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мероприятие 5.4. «Организация библиотечного обслуживания населения, комплектование и обеспечение сохранности библиотечных фондов </w:t>
      </w:r>
      <w:r w:rsidRPr="00F50D9D">
        <w:rPr>
          <w:rFonts w:ascii="Times New Roman" w:eastAsia="Calibri" w:hAnsi="Times New Roman" w:cs="Times New Roman"/>
          <w:sz w:val="28"/>
          <w:szCs w:val="28"/>
          <w:lang w:eastAsia="ru-RU"/>
        </w:rPr>
        <w:t>библиотек поселений»</w:t>
      </w:r>
      <w:r w:rsidR="004C0F6D" w:rsidRPr="00F50D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объём финансирования увеличен </w:t>
      </w:r>
      <w:r w:rsidRPr="00F50D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CD045E" w:rsidRPr="00F50D9D">
        <w:rPr>
          <w:rFonts w:ascii="Times New Roman" w:eastAsia="Calibri" w:hAnsi="Times New Roman" w:cs="Times New Roman"/>
          <w:sz w:val="28"/>
          <w:szCs w:val="28"/>
          <w:lang w:eastAsia="ru-RU"/>
        </w:rPr>
        <w:t>3 421,1</w:t>
      </w:r>
      <w:r w:rsidRPr="00F50D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</w:t>
      </w:r>
      <w:r w:rsidR="00CD045E" w:rsidRPr="00F50D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счет средств бюджета Ханты-Мансийского района</w:t>
      </w:r>
      <w:r w:rsidRPr="00F50D9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F4B1F27" w14:textId="77777777" w:rsidR="00A10A9D" w:rsidRPr="00F50D9D" w:rsidRDefault="00663B68" w:rsidP="004D74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D9D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Предлагаемые Проектом программы изменения </w:t>
      </w:r>
      <w:r w:rsidR="004A32CE" w:rsidRPr="00F50D9D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F50D9D">
        <w:rPr>
          <w:rFonts w:ascii="Times New Roman" w:hAnsi="Times New Roman" w:cs="Times New Roman"/>
          <w:color w:val="000000"/>
          <w:sz w:val="28"/>
          <w:szCs w:val="28"/>
        </w:rPr>
        <w:t>повлекут корректировку целев</w:t>
      </w:r>
      <w:r w:rsidR="004A32CE" w:rsidRPr="00F50D9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F50D9D">
        <w:rPr>
          <w:rFonts w:ascii="Times New Roman" w:hAnsi="Times New Roman" w:cs="Times New Roman"/>
          <w:color w:val="000000"/>
          <w:sz w:val="28"/>
          <w:szCs w:val="28"/>
        </w:rPr>
        <w:t xml:space="preserve"> пока</w:t>
      </w:r>
      <w:r w:rsidR="00A10A9D" w:rsidRPr="00F50D9D">
        <w:rPr>
          <w:rFonts w:ascii="Times New Roman" w:hAnsi="Times New Roman" w:cs="Times New Roman"/>
          <w:color w:val="000000"/>
          <w:sz w:val="28"/>
          <w:szCs w:val="28"/>
        </w:rPr>
        <w:t>зател</w:t>
      </w:r>
      <w:r w:rsidR="004A32CE" w:rsidRPr="00F50D9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10A9D" w:rsidRPr="00F50D9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программы.</w:t>
      </w:r>
    </w:p>
    <w:p w14:paraId="7FF70D48" w14:textId="77777777" w:rsidR="00CE4D52" w:rsidRPr="00F50D9D" w:rsidRDefault="00CE4D52" w:rsidP="004D74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D9D">
        <w:rPr>
          <w:rFonts w:ascii="Times New Roman" w:hAnsi="Times New Roman" w:cs="Times New Roman"/>
          <w:color w:val="000000"/>
          <w:sz w:val="28"/>
          <w:szCs w:val="28"/>
        </w:rPr>
        <w:t xml:space="preserve">Проект Программы размещен на официальном сайте администрации Ханты-Мансийского района в разделе «Общественные обсуждения», замечания и предложения от общественности и населения не поступали. </w:t>
      </w:r>
    </w:p>
    <w:p w14:paraId="43C57592" w14:textId="77777777" w:rsidR="001C1FBF" w:rsidRDefault="001922E4" w:rsidP="004D74DF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50D9D">
        <w:rPr>
          <w:rFonts w:eastAsiaTheme="minorHAnsi"/>
          <w:sz w:val="28"/>
          <w:szCs w:val="28"/>
          <w:lang w:eastAsia="en-US"/>
        </w:rPr>
        <w:t xml:space="preserve">По результатам проведения финансово-экономической экспертизы Контрольно-счетная палата предлагает ответственному исполнителю Проекта программы соблюдать в дальнейшем требования </w:t>
      </w:r>
      <w:r w:rsidRPr="00F50D9D">
        <w:rPr>
          <w:sz w:val="28"/>
          <w:szCs w:val="28"/>
        </w:rPr>
        <w:t>постановления администрации Ханты-Мансийского района от 18.10.2021 № 252</w:t>
      </w:r>
      <w:r w:rsidRPr="00F50D9D">
        <w:rPr>
          <w:rFonts w:eastAsiaTheme="minorHAnsi"/>
          <w:sz w:val="28"/>
          <w:szCs w:val="28"/>
          <w:lang w:eastAsia="en-US"/>
        </w:rPr>
        <w:t>. И</w:t>
      </w:r>
      <w:r w:rsidR="003119EE" w:rsidRPr="00F50D9D">
        <w:rPr>
          <w:color w:val="000000"/>
          <w:sz w:val="28"/>
          <w:szCs w:val="28"/>
        </w:rPr>
        <w:t xml:space="preserve">ные </w:t>
      </w:r>
      <w:r w:rsidR="00CE4D52" w:rsidRPr="00F50D9D">
        <w:rPr>
          <w:color w:val="000000"/>
          <w:sz w:val="28"/>
          <w:szCs w:val="28"/>
        </w:rPr>
        <w:t>замечания и предложения к Проекту программы отсутствуют.</w:t>
      </w:r>
      <w:bookmarkStart w:id="0" w:name="_GoBack"/>
      <w:bookmarkEnd w:id="0"/>
    </w:p>
    <w:sectPr w:rsidR="001C1FBF" w:rsidSect="00BF6A20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15B18" w14:textId="77777777" w:rsidR="00FE3ED4" w:rsidRDefault="00FE3ED4" w:rsidP="00617B40">
      <w:pPr>
        <w:spacing w:after="0" w:line="240" w:lineRule="auto"/>
      </w:pPr>
      <w:r>
        <w:separator/>
      </w:r>
    </w:p>
  </w:endnote>
  <w:endnote w:type="continuationSeparator" w:id="0">
    <w:p w14:paraId="5DEC8557" w14:textId="77777777" w:rsidR="00FE3ED4" w:rsidRDefault="00FE3ED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1722647"/>
      <w:docPartObj>
        <w:docPartGallery w:val="Page Numbers (Bottom of Page)"/>
        <w:docPartUnique/>
      </w:docPartObj>
    </w:sdtPr>
    <w:sdtEndPr/>
    <w:sdtContent>
      <w:p w14:paraId="66DCDFE4" w14:textId="77777777" w:rsidR="00023BCC" w:rsidRDefault="00510D6F">
        <w:pPr>
          <w:pStyle w:val="a8"/>
          <w:jc w:val="right"/>
        </w:pPr>
        <w:r>
          <w:fldChar w:fldCharType="begin"/>
        </w:r>
        <w:r w:rsidR="00CD0DD3">
          <w:instrText>PAGE   \* MERGEFORMAT</w:instrText>
        </w:r>
        <w:r>
          <w:fldChar w:fldCharType="separate"/>
        </w:r>
        <w:r w:rsidR="00D974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860BDD" w14:textId="77777777" w:rsidR="00023BCC" w:rsidRDefault="00023B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101B6" w14:textId="77777777" w:rsidR="00FE3ED4" w:rsidRDefault="00FE3ED4" w:rsidP="00617B40">
      <w:pPr>
        <w:spacing w:after="0" w:line="240" w:lineRule="auto"/>
      </w:pPr>
      <w:r>
        <w:separator/>
      </w:r>
    </w:p>
  </w:footnote>
  <w:footnote w:type="continuationSeparator" w:id="0">
    <w:p w14:paraId="7851B7CB" w14:textId="77777777" w:rsidR="00FE3ED4" w:rsidRDefault="00FE3ED4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22E0"/>
    <w:multiLevelType w:val="hybridMultilevel"/>
    <w:tmpl w:val="433E07E8"/>
    <w:lvl w:ilvl="0" w:tplc="A82AC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22030D4"/>
    <w:multiLevelType w:val="hybridMultilevel"/>
    <w:tmpl w:val="35A21788"/>
    <w:lvl w:ilvl="0" w:tplc="9A6A818C">
      <w:start w:val="1"/>
      <w:numFmt w:val="decimal"/>
      <w:suff w:val="space"/>
      <w:lvlText w:val="%1."/>
      <w:lvlJc w:val="left"/>
      <w:pPr>
        <w:ind w:left="1072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58A9"/>
    <w:rsid w:val="00006A49"/>
    <w:rsid w:val="00010A18"/>
    <w:rsid w:val="000118BB"/>
    <w:rsid w:val="00012153"/>
    <w:rsid w:val="0001246E"/>
    <w:rsid w:val="00013B22"/>
    <w:rsid w:val="00016FC0"/>
    <w:rsid w:val="00020559"/>
    <w:rsid w:val="00023351"/>
    <w:rsid w:val="00023BCC"/>
    <w:rsid w:val="00031529"/>
    <w:rsid w:val="00031B99"/>
    <w:rsid w:val="00031BDB"/>
    <w:rsid w:val="00037E04"/>
    <w:rsid w:val="0004263C"/>
    <w:rsid w:val="00050CA9"/>
    <w:rsid w:val="000551B1"/>
    <w:rsid w:val="000553F6"/>
    <w:rsid w:val="000564E5"/>
    <w:rsid w:val="000568D7"/>
    <w:rsid w:val="0006089C"/>
    <w:rsid w:val="00060ECA"/>
    <w:rsid w:val="00061CC3"/>
    <w:rsid w:val="0006284F"/>
    <w:rsid w:val="00063C14"/>
    <w:rsid w:val="00064C31"/>
    <w:rsid w:val="00066E1C"/>
    <w:rsid w:val="000670F5"/>
    <w:rsid w:val="0006749A"/>
    <w:rsid w:val="000674FE"/>
    <w:rsid w:val="00070F1B"/>
    <w:rsid w:val="00071A14"/>
    <w:rsid w:val="00074809"/>
    <w:rsid w:val="000755F6"/>
    <w:rsid w:val="000769A4"/>
    <w:rsid w:val="00077510"/>
    <w:rsid w:val="00083E7B"/>
    <w:rsid w:val="00084B4B"/>
    <w:rsid w:val="0008721F"/>
    <w:rsid w:val="000911D1"/>
    <w:rsid w:val="000912B3"/>
    <w:rsid w:val="00093564"/>
    <w:rsid w:val="0009485B"/>
    <w:rsid w:val="00094C89"/>
    <w:rsid w:val="000959CD"/>
    <w:rsid w:val="00095A7F"/>
    <w:rsid w:val="000A121F"/>
    <w:rsid w:val="000A20DE"/>
    <w:rsid w:val="000A4AA9"/>
    <w:rsid w:val="000A60EB"/>
    <w:rsid w:val="000A6365"/>
    <w:rsid w:val="000B01B7"/>
    <w:rsid w:val="000B30E4"/>
    <w:rsid w:val="000B3ACD"/>
    <w:rsid w:val="000B4448"/>
    <w:rsid w:val="000B4C48"/>
    <w:rsid w:val="000B6139"/>
    <w:rsid w:val="000B6BD3"/>
    <w:rsid w:val="000C4061"/>
    <w:rsid w:val="000C410F"/>
    <w:rsid w:val="000C795D"/>
    <w:rsid w:val="000D39A3"/>
    <w:rsid w:val="000D76CB"/>
    <w:rsid w:val="000E1144"/>
    <w:rsid w:val="000E2AD9"/>
    <w:rsid w:val="000E3441"/>
    <w:rsid w:val="000E35B9"/>
    <w:rsid w:val="000E4D41"/>
    <w:rsid w:val="000F00EB"/>
    <w:rsid w:val="000F17B1"/>
    <w:rsid w:val="000F242D"/>
    <w:rsid w:val="000F40DD"/>
    <w:rsid w:val="000F5153"/>
    <w:rsid w:val="000F5D0C"/>
    <w:rsid w:val="000F7FB3"/>
    <w:rsid w:val="00101185"/>
    <w:rsid w:val="0010153E"/>
    <w:rsid w:val="00101610"/>
    <w:rsid w:val="00104154"/>
    <w:rsid w:val="0010564B"/>
    <w:rsid w:val="00113D3B"/>
    <w:rsid w:val="00114052"/>
    <w:rsid w:val="00114D9C"/>
    <w:rsid w:val="00120BD9"/>
    <w:rsid w:val="00121BA5"/>
    <w:rsid w:val="00124352"/>
    <w:rsid w:val="0012743F"/>
    <w:rsid w:val="001274B8"/>
    <w:rsid w:val="00130651"/>
    <w:rsid w:val="0013402A"/>
    <w:rsid w:val="00135264"/>
    <w:rsid w:val="00135C05"/>
    <w:rsid w:val="00137897"/>
    <w:rsid w:val="0014001C"/>
    <w:rsid w:val="0014102F"/>
    <w:rsid w:val="001424EF"/>
    <w:rsid w:val="001430AC"/>
    <w:rsid w:val="00143CFB"/>
    <w:rsid w:val="00145474"/>
    <w:rsid w:val="00147B9E"/>
    <w:rsid w:val="00150483"/>
    <w:rsid w:val="00150967"/>
    <w:rsid w:val="0015127E"/>
    <w:rsid w:val="00154F71"/>
    <w:rsid w:val="00160CB3"/>
    <w:rsid w:val="00161FA0"/>
    <w:rsid w:val="0016682D"/>
    <w:rsid w:val="001670C1"/>
    <w:rsid w:val="001675FC"/>
    <w:rsid w:val="00167936"/>
    <w:rsid w:val="00167E28"/>
    <w:rsid w:val="00171325"/>
    <w:rsid w:val="0017291C"/>
    <w:rsid w:val="00176356"/>
    <w:rsid w:val="0017724F"/>
    <w:rsid w:val="00177B10"/>
    <w:rsid w:val="001828B4"/>
    <w:rsid w:val="00182B80"/>
    <w:rsid w:val="00183B76"/>
    <w:rsid w:val="001847D2"/>
    <w:rsid w:val="0018600B"/>
    <w:rsid w:val="00186A59"/>
    <w:rsid w:val="00186DC0"/>
    <w:rsid w:val="0019160A"/>
    <w:rsid w:val="001922E4"/>
    <w:rsid w:val="001948E4"/>
    <w:rsid w:val="00196051"/>
    <w:rsid w:val="00196573"/>
    <w:rsid w:val="001A19DC"/>
    <w:rsid w:val="001A24DD"/>
    <w:rsid w:val="001A61E3"/>
    <w:rsid w:val="001A7B45"/>
    <w:rsid w:val="001B2C86"/>
    <w:rsid w:val="001C1FBF"/>
    <w:rsid w:val="001C4EFF"/>
    <w:rsid w:val="001C5C3F"/>
    <w:rsid w:val="001C6006"/>
    <w:rsid w:val="001D0FDC"/>
    <w:rsid w:val="001D20DB"/>
    <w:rsid w:val="001D5E72"/>
    <w:rsid w:val="001D67CB"/>
    <w:rsid w:val="001E01C2"/>
    <w:rsid w:val="001E0B36"/>
    <w:rsid w:val="001E3D71"/>
    <w:rsid w:val="001E5EB3"/>
    <w:rsid w:val="001F270F"/>
    <w:rsid w:val="001F5435"/>
    <w:rsid w:val="00200E55"/>
    <w:rsid w:val="002027D7"/>
    <w:rsid w:val="00206A42"/>
    <w:rsid w:val="00211AF8"/>
    <w:rsid w:val="00212288"/>
    <w:rsid w:val="002122C6"/>
    <w:rsid w:val="002136A6"/>
    <w:rsid w:val="00213FF5"/>
    <w:rsid w:val="00214188"/>
    <w:rsid w:val="002146FC"/>
    <w:rsid w:val="00215A61"/>
    <w:rsid w:val="00215D9F"/>
    <w:rsid w:val="0021693B"/>
    <w:rsid w:val="00225C7D"/>
    <w:rsid w:val="00225D78"/>
    <w:rsid w:val="002300FD"/>
    <w:rsid w:val="00230349"/>
    <w:rsid w:val="00230E46"/>
    <w:rsid w:val="002313C0"/>
    <w:rsid w:val="002321B3"/>
    <w:rsid w:val="00234040"/>
    <w:rsid w:val="00237247"/>
    <w:rsid w:val="00242083"/>
    <w:rsid w:val="00242713"/>
    <w:rsid w:val="0025054D"/>
    <w:rsid w:val="0025069C"/>
    <w:rsid w:val="00250759"/>
    <w:rsid w:val="002529F0"/>
    <w:rsid w:val="002548AA"/>
    <w:rsid w:val="00257203"/>
    <w:rsid w:val="00261342"/>
    <w:rsid w:val="00261D49"/>
    <w:rsid w:val="00266E7B"/>
    <w:rsid w:val="00267A04"/>
    <w:rsid w:val="00267CA7"/>
    <w:rsid w:val="00273F27"/>
    <w:rsid w:val="00275766"/>
    <w:rsid w:val="00276370"/>
    <w:rsid w:val="002776D3"/>
    <w:rsid w:val="00277BA9"/>
    <w:rsid w:val="00280B7F"/>
    <w:rsid w:val="00284431"/>
    <w:rsid w:val="00285794"/>
    <w:rsid w:val="0028719B"/>
    <w:rsid w:val="002875A8"/>
    <w:rsid w:val="00287B4C"/>
    <w:rsid w:val="002901B0"/>
    <w:rsid w:val="00295297"/>
    <w:rsid w:val="00295445"/>
    <w:rsid w:val="002967FD"/>
    <w:rsid w:val="00297A80"/>
    <w:rsid w:val="002A500F"/>
    <w:rsid w:val="002A692C"/>
    <w:rsid w:val="002A75A0"/>
    <w:rsid w:val="002A7BD8"/>
    <w:rsid w:val="002B09CB"/>
    <w:rsid w:val="002B0DCA"/>
    <w:rsid w:val="002B2A14"/>
    <w:rsid w:val="002B2C9A"/>
    <w:rsid w:val="002B6F44"/>
    <w:rsid w:val="002B7967"/>
    <w:rsid w:val="002C6E0B"/>
    <w:rsid w:val="002D0994"/>
    <w:rsid w:val="002D0AE0"/>
    <w:rsid w:val="002D4BE6"/>
    <w:rsid w:val="002D7B01"/>
    <w:rsid w:val="002E017F"/>
    <w:rsid w:val="002E1AC0"/>
    <w:rsid w:val="002E1E4D"/>
    <w:rsid w:val="002E636C"/>
    <w:rsid w:val="002E79A6"/>
    <w:rsid w:val="002F12FB"/>
    <w:rsid w:val="002F6E23"/>
    <w:rsid w:val="002F7BEA"/>
    <w:rsid w:val="00300126"/>
    <w:rsid w:val="003009F9"/>
    <w:rsid w:val="00301280"/>
    <w:rsid w:val="0030147D"/>
    <w:rsid w:val="00301B83"/>
    <w:rsid w:val="0030679B"/>
    <w:rsid w:val="00310695"/>
    <w:rsid w:val="00310851"/>
    <w:rsid w:val="00310CF2"/>
    <w:rsid w:val="00311194"/>
    <w:rsid w:val="00311949"/>
    <w:rsid w:val="003119EE"/>
    <w:rsid w:val="00313B38"/>
    <w:rsid w:val="00315A69"/>
    <w:rsid w:val="00315E8F"/>
    <w:rsid w:val="0032234F"/>
    <w:rsid w:val="00324C3F"/>
    <w:rsid w:val="003250F7"/>
    <w:rsid w:val="00325336"/>
    <w:rsid w:val="00327BF7"/>
    <w:rsid w:val="0033039E"/>
    <w:rsid w:val="003335B8"/>
    <w:rsid w:val="0033492E"/>
    <w:rsid w:val="00334BA2"/>
    <w:rsid w:val="00334C30"/>
    <w:rsid w:val="0033504F"/>
    <w:rsid w:val="00343BF0"/>
    <w:rsid w:val="00343FF5"/>
    <w:rsid w:val="00344633"/>
    <w:rsid w:val="00345A10"/>
    <w:rsid w:val="003521CB"/>
    <w:rsid w:val="00352E87"/>
    <w:rsid w:val="003545EC"/>
    <w:rsid w:val="00355369"/>
    <w:rsid w:val="00355A1D"/>
    <w:rsid w:val="0035701C"/>
    <w:rsid w:val="003624D8"/>
    <w:rsid w:val="003626AF"/>
    <w:rsid w:val="003644D3"/>
    <w:rsid w:val="00364FDE"/>
    <w:rsid w:val="00365DEF"/>
    <w:rsid w:val="00366058"/>
    <w:rsid w:val="00367D33"/>
    <w:rsid w:val="0037199F"/>
    <w:rsid w:val="00373613"/>
    <w:rsid w:val="00373B19"/>
    <w:rsid w:val="00373D3B"/>
    <w:rsid w:val="0037501D"/>
    <w:rsid w:val="00376C24"/>
    <w:rsid w:val="0038008D"/>
    <w:rsid w:val="00380270"/>
    <w:rsid w:val="00382FC7"/>
    <w:rsid w:val="00384243"/>
    <w:rsid w:val="00384E72"/>
    <w:rsid w:val="003859F5"/>
    <w:rsid w:val="00387E65"/>
    <w:rsid w:val="00387F62"/>
    <w:rsid w:val="00391496"/>
    <w:rsid w:val="00391717"/>
    <w:rsid w:val="00391F16"/>
    <w:rsid w:val="00392852"/>
    <w:rsid w:val="00393CD9"/>
    <w:rsid w:val="00393DAD"/>
    <w:rsid w:val="00394934"/>
    <w:rsid w:val="00397EFC"/>
    <w:rsid w:val="003A4028"/>
    <w:rsid w:val="003A5794"/>
    <w:rsid w:val="003B13AD"/>
    <w:rsid w:val="003B15FE"/>
    <w:rsid w:val="003B3006"/>
    <w:rsid w:val="003B48C3"/>
    <w:rsid w:val="003B550F"/>
    <w:rsid w:val="003C1A05"/>
    <w:rsid w:val="003C3538"/>
    <w:rsid w:val="003C3AFA"/>
    <w:rsid w:val="003D17C8"/>
    <w:rsid w:val="003D2666"/>
    <w:rsid w:val="003D2AB0"/>
    <w:rsid w:val="003D2EFF"/>
    <w:rsid w:val="003D58F4"/>
    <w:rsid w:val="003E21E0"/>
    <w:rsid w:val="003E308C"/>
    <w:rsid w:val="003E3E82"/>
    <w:rsid w:val="003E60BE"/>
    <w:rsid w:val="003E763D"/>
    <w:rsid w:val="003E7E14"/>
    <w:rsid w:val="003F02D0"/>
    <w:rsid w:val="003F2294"/>
    <w:rsid w:val="003F2416"/>
    <w:rsid w:val="003F3603"/>
    <w:rsid w:val="003F6FBC"/>
    <w:rsid w:val="004004AC"/>
    <w:rsid w:val="00400CD9"/>
    <w:rsid w:val="004011E8"/>
    <w:rsid w:val="00402158"/>
    <w:rsid w:val="00403225"/>
    <w:rsid w:val="00403E42"/>
    <w:rsid w:val="00404BE7"/>
    <w:rsid w:val="00405150"/>
    <w:rsid w:val="004075A2"/>
    <w:rsid w:val="004126C2"/>
    <w:rsid w:val="0041484B"/>
    <w:rsid w:val="00416DC3"/>
    <w:rsid w:val="00417101"/>
    <w:rsid w:val="00417407"/>
    <w:rsid w:val="00417DF9"/>
    <w:rsid w:val="00420F43"/>
    <w:rsid w:val="00422070"/>
    <w:rsid w:val="00431272"/>
    <w:rsid w:val="00431470"/>
    <w:rsid w:val="004327F2"/>
    <w:rsid w:val="004333EE"/>
    <w:rsid w:val="00436BE7"/>
    <w:rsid w:val="0044500A"/>
    <w:rsid w:val="0045512A"/>
    <w:rsid w:val="00455401"/>
    <w:rsid w:val="00456266"/>
    <w:rsid w:val="004562CE"/>
    <w:rsid w:val="0046039D"/>
    <w:rsid w:val="00461BC6"/>
    <w:rsid w:val="00465911"/>
    <w:rsid w:val="00465FC6"/>
    <w:rsid w:val="00467CFA"/>
    <w:rsid w:val="00474EB3"/>
    <w:rsid w:val="00481856"/>
    <w:rsid w:val="00483E56"/>
    <w:rsid w:val="00485562"/>
    <w:rsid w:val="004856C7"/>
    <w:rsid w:val="00485BD5"/>
    <w:rsid w:val="0048712E"/>
    <w:rsid w:val="00487897"/>
    <w:rsid w:val="00491F00"/>
    <w:rsid w:val="00492CDB"/>
    <w:rsid w:val="004930F3"/>
    <w:rsid w:val="00497802"/>
    <w:rsid w:val="004A19CA"/>
    <w:rsid w:val="004A32CE"/>
    <w:rsid w:val="004B20AE"/>
    <w:rsid w:val="004B28BF"/>
    <w:rsid w:val="004B2DFA"/>
    <w:rsid w:val="004B4E05"/>
    <w:rsid w:val="004C069C"/>
    <w:rsid w:val="004C0F6D"/>
    <w:rsid w:val="004C2409"/>
    <w:rsid w:val="004C42F3"/>
    <w:rsid w:val="004C5EA2"/>
    <w:rsid w:val="004C6AC7"/>
    <w:rsid w:val="004C7125"/>
    <w:rsid w:val="004C765F"/>
    <w:rsid w:val="004D09EB"/>
    <w:rsid w:val="004D241C"/>
    <w:rsid w:val="004D4133"/>
    <w:rsid w:val="004D46FE"/>
    <w:rsid w:val="004D6F4C"/>
    <w:rsid w:val="004D74DF"/>
    <w:rsid w:val="004E250A"/>
    <w:rsid w:val="004E3A33"/>
    <w:rsid w:val="004E4D2B"/>
    <w:rsid w:val="004E5450"/>
    <w:rsid w:val="004E5E17"/>
    <w:rsid w:val="004F165D"/>
    <w:rsid w:val="004F20A3"/>
    <w:rsid w:val="004F72DA"/>
    <w:rsid w:val="004F7CDE"/>
    <w:rsid w:val="005004CE"/>
    <w:rsid w:val="00503780"/>
    <w:rsid w:val="00503B7B"/>
    <w:rsid w:val="0050482A"/>
    <w:rsid w:val="00507BE5"/>
    <w:rsid w:val="00507E5B"/>
    <w:rsid w:val="00510D6F"/>
    <w:rsid w:val="0051256C"/>
    <w:rsid w:val="0051470E"/>
    <w:rsid w:val="00514E41"/>
    <w:rsid w:val="00516807"/>
    <w:rsid w:val="00517C0E"/>
    <w:rsid w:val="00522925"/>
    <w:rsid w:val="00522BE8"/>
    <w:rsid w:val="00522E4B"/>
    <w:rsid w:val="0052574E"/>
    <w:rsid w:val="005272AF"/>
    <w:rsid w:val="005326D1"/>
    <w:rsid w:val="00532CA8"/>
    <w:rsid w:val="005338AF"/>
    <w:rsid w:val="005340D4"/>
    <w:rsid w:val="005439BD"/>
    <w:rsid w:val="005447F4"/>
    <w:rsid w:val="00551A66"/>
    <w:rsid w:val="00552AB8"/>
    <w:rsid w:val="00553089"/>
    <w:rsid w:val="00554F69"/>
    <w:rsid w:val="00560B52"/>
    <w:rsid w:val="0056171B"/>
    <w:rsid w:val="00562D19"/>
    <w:rsid w:val="005630E2"/>
    <w:rsid w:val="00564251"/>
    <w:rsid w:val="0056694C"/>
    <w:rsid w:val="005706F6"/>
    <w:rsid w:val="00571958"/>
    <w:rsid w:val="00571A52"/>
    <w:rsid w:val="00572453"/>
    <w:rsid w:val="005745E2"/>
    <w:rsid w:val="00575934"/>
    <w:rsid w:val="00576865"/>
    <w:rsid w:val="00576D7E"/>
    <w:rsid w:val="00580D4D"/>
    <w:rsid w:val="005816CB"/>
    <w:rsid w:val="00582201"/>
    <w:rsid w:val="0058257D"/>
    <w:rsid w:val="005827B9"/>
    <w:rsid w:val="00582ACE"/>
    <w:rsid w:val="00585383"/>
    <w:rsid w:val="005878A5"/>
    <w:rsid w:val="00593A8D"/>
    <w:rsid w:val="00595180"/>
    <w:rsid w:val="0059524C"/>
    <w:rsid w:val="00595674"/>
    <w:rsid w:val="005967C6"/>
    <w:rsid w:val="005A23E3"/>
    <w:rsid w:val="005A25BF"/>
    <w:rsid w:val="005A392A"/>
    <w:rsid w:val="005A4B9B"/>
    <w:rsid w:val="005A66B0"/>
    <w:rsid w:val="005A7352"/>
    <w:rsid w:val="005A7620"/>
    <w:rsid w:val="005A7DF7"/>
    <w:rsid w:val="005B14F9"/>
    <w:rsid w:val="005B1C78"/>
    <w:rsid w:val="005B2935"/>
    <w:rsid w:val="005B3333"/>
    <w:rsid w:val="005B4395"/>
    <w:rsid w:val="005B4745"/>
    <w:rsid w:val="005B7083"/>
    <w:rsid w:val="005B7593"/>
    <w:rsid w:val="005B78DE"/>
    <w:rsid w:val="005C0C25"/>
    <w:rsid w:val="005C230B"/>
    <w:rsid w:val="005C57F2"/>
    <w:rsid w:val="005C5BB4"/>
    <w:rsid w:val="005C6889"/>
    <w:rsid w:val="005C693B"/>
    <w:rsid w:val="005C7EF9"/>
    <w:rsid w:val="005D056C"/>
    <w:rsid w:val="005D1D9D"/>
    <w:rsid w:val="005D35A8"/>
    <w:rsid w:val="005D3963"/>
    <w:rsid w:val="005D4A04"/>
    <w:rsid w:val="005D4A34"/>
    <w:rsid w:val="005E3B4D"/>
    <w:rsid w:val="005E4010"/>
    <w:rsid w:val="005E44B1"/>
    <w:rsid w:val="005E4E99"/>
    <w:rsid w:val="005E71C0"/>
    <w:rsid w:val="005F0864"/>
    <w:rsid w:val="005F5791"/>
    <w:rsid w:val="005F7423"/>
    <w:rsid w:val="005F7587"/>
    <w:rsid w:val="006005F1"/>
    <w:rsid w:val="00600AE5"/>
    <w:rsid w:val="0060297B"/>
    <w:rsid w:val="00606DD2"/>
    <w:rsid w:val="0060722C"/>
    <w:rsid w:val="006129F6"/>
    <w:rsid w:val="0061529F"/>
    <w:rsid w:val="00617B40"/>
    <w:rsid w:val="00617C5F"/>
    <w:rsid w:val="0062166C"/>
    <w:rsid w:val="00623C81"/>
    <w:rsid w:val="00624097"/>
    <w:rsid w:val="00624276"/>
    <w:rsid w:val="00626321"/>
    <w:rsid w:val="00626796"/>
    <w:rsid w:val="00630072"/>
    <w:rsid w:val="00630C85"/>
    <w:rsid w:val="00633CA1"/>
    <w:rsid w:val="006359B7"/>
    <w:rsid w:val="006364D4"/>
    <w:rsid w:val="00636F28"/>
    <w:rsid w:val="006420DC"/>
    <w:rsid w:val="0064622F"/>
    <w:rsid w:val="00646C94"/>
    <w:rsid w:val="00650EC7"/>
    <w:rsid w:val="006554F0"/>
    <w:rsid w:val="00655734"/>
    <w:rsid w:val="006563B1"/>
    <w:rsid w:val="00660266"/>
    <w:rsid w:val="0066080A"/>
    <w:rsid w:val="0066101D"/>
    <w:rsid w:val="006615CF"/>
    <w:rsid w:val="00661C40"/>
    <w:rsid w:val="00662CEE"/>
    <w:rsid w:val="00663B68"/>
    <w:rsid w:val="00667E82"/>
    <w:rsid w:val="006722F9"/>
    <w:rsid w:val="00672460"/>
    <w:rsid w:val="006776B4"/>
    <w:rsid w:val="00681101"/>
    <w:rsid w:val="00681141"/>
    <w:rsid w:val="0068260F"/>
    <w:rsid w:val="00682B5E"/>
    <w:rsid w:val="00682E5E"/>
    <w:rsid w:val="00683974"/>
    <w:rsid w:val="00683F32"/>
    <w:rsid w:val="00684EB3"/>
    <w:rsid w:val="00685041"/>
    <w:rsid w:val="00692114"/>
    <w:rsid w:val="00693E5F"/>
    <w:rsid w:val="00697EB6"/>
    <w:rsid w:val="006A2308"/>
    <w:rsid w:val="006A3970"/>
    <w:rsid w:val="006A5B30"/>
    <w:rsid w:val="006A5C90"/>
    <w:rsid w:val="006A6D0C"/>
    <w:rsid w:val="006A7184"/>
    <w:rsid w:val="006B0257"/>
    <w:rsid w:val="006B125D"/>
    <w:rsid w:val="006B1282"/>
    <w:rsid w:val="006B3B10"/>
    <w:rsid w:val="006B43CA"/>
    <w:rsid w:val="006B5DE5"/>
    <w:rsid w:val="006B6B33"/>
    <w:rsid w:val="006C00BE"/>
    <w:rsid w:val="006C2C99"/>
    <w:rsid w:val="006C37AF"/>
    <w:rsid w:val="006C4CD5"/>
    <w:rsid w:val="006C5978"/>
    <w:rsid w:val="006C6625"/>
    <w:rsid w:val="006C6CE9"/>
    <w:rsid w:val="006C6EC8"/>
    <w:rsid w:val="006C71E8"/>
    <w:rsid w:val="006C77B8"/>
    <w:rsid w:val="006D0549"/>
    <w:rsid w:val="006D18AE"/>
    <w:rsid w:val="006D4146"/>
    <w:rsid w:val="006D495B"/>
    <w:rsid w:val="006D5439"/>
    <w:rsid w:val="006D6A83"/>
    <w:rsid w:val="006E3688"/>
    <w:rsid w:val="006F6BAF"/>
    <w:rsid w:val="006F74AD"/>
    <w:rsid w:val="007004A2"/>
    <w:rsid w:val="00702251"/>
    <w:rsid w:val="00703160"/>
    <w:rsid w:val="00704A29"/>
    <w:rsid w:val="00705096"/>
    <w:rsid w:val="00706FA9"/>
    <w:rsid w:val="007079AE"/>
    <w:rsid w:val="00715B1C"/>
    <w:rsid w:val="00716D52"/>
    <w:rsid w:val="00717C8B"/>
    <w:rsid w:val="00720648"/>
    <w:rsid w:val="0072340A"/>
    <w:rsid w:val="00724F3E"/>
    <w:rsid w:val="007343BF"/>
    <w:rsid w:val="00734466"/>
    <w:rsid w:val="007359D0"/>
    <w:rsid w:val="007401AE"/>
    <w:rsid w:val="007418C2"/>
    <w:rsid w:val="00741CD5"/>
    <w:rsid w:val="0074559F"/>
    <w:rsid w:val="0075013A"/>
    <w:rsid w:val="00750ECC"/>
    <w:rsid w:val="00754184"/>
    <w:rsid w:val="0075510E"/>
    <w:rsid w:val="00760567"/>
    <w:rsid w:val="00761BB0"/>
    <w:rsid w:val="007622A5"/>
    <w:rsid w:val="0076267C"/>
    <w:rsid w:val="007635E8"/>
    <w:rsid w:val="00765E34"/>
    <w:rsid w:val="00773851"/>
    <w:rsid w:val="0077481C"/>
    <w:rsid w:val="00774C34"/>
    <w:rsid w:val="007752A7"/>
    <w:rsid w:val="007765F1"/>
    <w:rsid w:val="00782C13"/>
    <w:rsid w:val="00783B60"/>
    <w:rsid w:val="0078658F"/>
    <w:rsid w:val="00787CC0"/>
    <w:rsid w:val="00787F88"/>
    <w:rsid w:val="007917B8"/>
    <w:rsid w:val="00792D18"/>
    <w:rsid w:val="00796EEA"/>
    <w:rsid w:val="007A0722"/>
    <w:rsid w:val="007A0748"/>
    <w:rsid w:val="007A171A"/>
    <w:rsid w:val="007A1D57"/>
    <w:rsid w:val="007A2970"/>
    <w:rsid w:val="007A43A1"/>
    <w:rsid w:val="007A6A54"/>
    <w:rsid w:val="007B0EBB"/>
    <w:rsid w:val="007B1666"/>
    <w:rsid w:val="007C04AB"/>
    <w:rsid w:val="007C1C91"/>
    <w:rsid w:val="007C1D35"/>
    <w:rsid w:val="007C3589"/>
    <w:rsid w:val="007C3EE8"/>
    <w:rsid w:val="007C424E"/>
    <w:rsid w:val="007C5828"/>
    <w:rsid w:val="007D3923"/>
    <w:rsid w:val="007D3AE0"/>
    <w:rsid w:val="007D3CF1"/>
    <w:rsid w:val="007D5933"/>
    <w:rsid w:val="007D6300"/>
    <w:rsid w:val="007D685C"/>
    <w:rsid w:val="007D6D42"/>
    <w:rsid w:val="007D7A7B"/>
    <w:rsid w:val="007E01ED"/>
    <w:rsid w:val="007E034E"/>
    <w:rsid w:val="007E532A"/>
    <w:rsid w:val="007F2353"/>
    <w:rsid w:val="007F3124"/>
    <w:rsid w:val="007F3131"/>
    <w:rsid w:val="007F35DD"/>
    <w:rsid w:val="007F5CD7"/>
    <w:rsid w:val="007F6C83"/>
    <w:rsid w:val="007F77C2"/>
    <w:rsid w:val="007F7E91"/>
    <w:rsid w:val="00802ECB"/>
    <w:rsid w:val="00804C1E"/>
    <w:rsid w:val="00805495"/>
    <w:rsid w:val="00805A4C"/>
    <w:rsid w:val="00805D45"/>
    <w:rsid w:val="0080650A"/>
    <w:rsid w:val="00807284"/>
    <w:rsid w:val="00807848"/>
    <w:rsid w:val="00807929"/>
    <w:rsid w:val="00813A41"/>
    <w:rsid w:val="00822F9D"/>
    <w:rsid w:val="00823491"/>
    <w:rsid w:val="008257E7"/>
    <w:rsid w:val="00827A88"/>
    <w:rsid w:val="00827BE7"/>
    <w:rsid w:val="008303D3"/>
    <w:rsid w:val="00830A97"/>
    <w:rsid w:val="0083416E"/>
    <w:rsid w:val="008375DE"/>
    <w:rsid w:val="008412DC"/>
    <w:rsid w:val="008459BB"/>
    <w:rsid w:val="00846AD5"/>
    <w:rsid w:val="00847800"/>
    <w:rsid w:val="00850383"/>
    <w:rsid w:val="0085158A"/>
    <w:rsid w:val="00855629"/>
    <w:rsid w:val="00855A0F"/>
    <w:rsid w:val="00855F69"/>
    <w:rsid w:val="00857651"/>
    <w:rsid w:val="00860FDD"/>
    <w:rsid w:val="008616E4"/>
    <w:rsid w:val="00865A58"/>
    <w:rsid w:val="00866B0B"/>
    <w:rsid w:val="00870E2A"/>
    <w:rsid w:val="00871BB7"/>
    <w:rsid w:val="008727CF"/>
    <w:rsid w:val="008740E7"/>
    <w:rsid w:val="0087412B"/>
    <w:rsid w:val="00877CD3"/>
    <w:rsid w:val="00880A54"/>
    <w:rsid w:val="00881940"/>
    <w:rsid w:val="008847FD"/>
    <w:rsid w:val="00884D42"/>
    <w:rsid w:val="00886731"/>
    <w:rsid w:val="00887852"/>
    <w:rsid w:val="00891079"/>
    <w:rsid w:val="008929B4"/>
    <w:rsid w:val="00897A79"/>
    <w:rsid w:val="00897CB6"/>
    <w:rsid w:val="008A0BD5"/>
    <w:rsid w:val="008A2892"/>
    <w:rsid w:val="008A3A2C"/>
    <w:rsid w:val="008A43BA"/>
    <w:rsid w:val="008A50A9"/>
    <w:rsid w:val="008B096C"/>
    <w:rsid w:val="008B1A55"/>
    <w:rsid w:val="008B6EA8"/>
    <w:rsid w:val="008B71AD"/>
    <w:rsid w:val="008C0AAC"/>
    <w:rsid w:val="008C181D"/>
    <w:rsid w:val="008C2ACB"/>
    <w:rsid w:val="008C55DD"/>
    <w:rsid w:val="008C5CD4"/>
    <w:rsid w:val="008C6390"/>
    <w:rsid w:val="008D5B11"/>
    <w:rsid w:val="008D6252"/>
    <w:rsid w:val="008E0107"/>
    <w:rsid w:val="008E1995"/>
    <w:rsid w:val="008E266E"/>
    <w:rsid w:val="008E4601"/>
    <w:rsid w:val="008E710A"/>
    <w:rsid w:val="008F3282"/>
    <w:rsid w:val="008F349C"/>
    <w:rsid w:val="008F7CAF"/>
    <w:rsid w:val="00900B42"/>
    <w:rsid w:val="00902E10"/>
    <w:rsid w:val="00903CF1"/>
    <w:rsid w:val="0090599D"/>
    <w:rsid w:val="00913B0D"/>
    <w:rsid w:val="00914879"/>
    <w:rsid w:val="00915E20"/>
    <w:rsid w:val="00925078"/>
    <w:rsid w:val="00925DBE"/>
    <w:rsid w:val="0092615A"/>
    <w:rsid w:val="00926DEE"/>
    <w:rsid w:val="00927695"/>
    <w:rsid w:val="0093197E"/>
    <w:rsid w:val="00933810"/>
    <w:rsid w:val="0094042A"/>
    <w:rsid w:val="00941F4D"/>
    <w:rsid w:val="009427DF"/>
    <w:rsid w:val="0094344C"/>
    <w:rsid w:val="00945172"/>
    <w:rsid w:val="00947911"/>
    <w:rsid w:val="009521DB"/>
    <w:rsid w:val="00953075"/>
    <w:rsid w:val="009539A9"/>
    <w:rsid w:val="0095515A"/>
    <w:rsid w:val="00955436"/>
    <w:rsid w:val="009571E2"/>
    <w:rsid w:val="0096067F"/>
    <w:rsid w:val="00962B7D"/>
    <w:rsid w:val="0096338B"/>
    <w:rsid w:val="00965ABB"/>
    <w:rsid w:val="00965F72"/>
    <w:rsid w:val="00966663"/>
    <w:rsid w:val="00970A79"/>
    <w:rsid w:val="00976C4D"/>
    <w:rsid w:val="009771C4"/>
    <w:rsid w:val="009774F4"/>
    <w:rsid w:val="00980071"/>
    <w:rsid w:val="00980FE0"/>
    <w:rsid w:val="009814B9"/>
    <w:rsid w:val="00981B69"/>
    <w:rsid w:val="00982B7B"/>
    <w:rsid w:val="0098761B"/>
    <w:rsid w:val="009917B5"/>
    <w:rsid w:val="0099211D"/>
    <w:rsid w:val="00994527"/>
    <w:rsid w:val="00994E8E"/>
    <w:rsid w:val="009951AD"/>
    <w:rsid w:val="009951BE"/>
    <w:rsid w:val="009A231B"/>
    <w:rsid w:val="009A26EA"/>
    <w:rsid w:val="009A2AD4"/>
    <w:rsid w:val="009A2B4F"/>
    <w:rsid w:val="009A3E08"/>
    <w:rsid w:val="009A7D3B"/>
    <w:rsid w:val="009B01AB"/>
    <w:rsid w:val="009B0404"/>
    <w:rsid w:val="009B4562"/>
    <w:rsid w:val="009B57EC"/>
    <w:rsid w:val="009B7A46"/>
    <w:rsid w:val="009C0855"/>
    <w:rsid w:val="009C1751"/>
    <w:rsid w:val="009C1A62"/>
    <w:rsid w:val="009C1DA0"/>
    <w:rsid w:val="009C2EF5"/>
    <w:rsid w:val="009C4982"/>
    <w:rsid w:val="009C629A"/>
    <w:rsid w:val="009C6FB6"/>
    <w:rsid w:val="009D515B"/>
    <w:rsid w:val="009D5424"/>
    <w:rsid w:val="009D6884"/>
    <w:rsid w:val="009E251A"/>
    <w:rsid w:val="009E47CB"/>
    <w:rsid w:val="009E5379"/>
    <w:rsid w:val="009E6596"/>
    <w:rsid w:val="009E6858"/>
    <w:rsid w:val="009E6AFD"/>
    <w:rsid w:val="009F0049"/>
    <w:rsid w:val="009F0B3E"/>
    <w:rsid w:val="009F1C31"/>
    <w:rsid w:val="009F2954"/>
    <w:rsid w:val="009F34F4"/>
    <w:rsid w:val="009F6E20"/>
    <w:rsid w:val="009F6EC2"/>
    <w:rsid w:val="00A00016"/>
    <w:rsid w:val="00A028E3"/>
    <w:rsid w:val="00A0463D"/>
    <w:rsid w:val="00A0547F"/>
    <w:rsid w:val="00A06758"/>
    <w:rsid w:val="00A07436"/>
    <w:rsid w:val="00A10A9D"/>
    <w:rsid w:val="00A14219"/>
    <w:rsid w:val="00A14960"/>
    <w:rsid w:val="00A149BA"/>
    <w:rsid w:val="00A1640A"/>
    <w:rsid w:val="00A173AC"/>
    <w:rsid w:val="00A17C8E"/>
    <w:rsid w:val="00A20655"/>
    <w:rsid w:val="00A223A0"/>
    <w:rsid w:val="00A22E29"/>
    <w:rsid w:val="00A248F9"/>
    <w:rsid w:val="00A259CD"/>
    <w:rsid w:val="00A27918"/>
    <w:rsid w:val="00A3029B"/>
    <w:rsid w:val="00A30AB5"/>
    <w:rsid w:val="00A33D50"/>
    <w:rsid w:val="00A34038"/>
    <w:rsid w:val="00A3554E"/>
    <w:rsid w:val="00A40F2A"/>
    <w:rsid w:val="00A465DF"/>
    <w:rsid w:val="00A46881"/>
    <w:rsid w:val="00A47BCE"/>
    <w:rsid w:val="00A5079C"/>
    <w:rsid w:val="00A51082"/>
    <w:rsid w:val="00A51D92"/>
    <w:rsid w:val="00A51FA1"/>
    <w:rsid w:val="00A5582F"/>
    <w:rsid w:val="00A57BF3"/>
    <w:rsid w:val="00A57C1E"/>
    <w:rsid w:val="00A62895"/>
    <w:rsid w:val="00A64AED"/>
    <w:rsid w:val="00A675FC"/>
    <w:rsid w:val="00A70283"/>
    <w:rsid w:val="00A705B7"/>
    <w:rsid w:val="00A74147"/>
    <w:rsid w:val="00A748F0"/>
    <w:rsid w:val="00A74D5D"/>
    <w:rsid w:val="00A751C3"/>
    <w:rsid w:val="00A760C6"/>
    <w:rsid w:val="00A77187"/>
    <w:rsid w:val="00A8048D"/>
    <w:rsid w:val="00A8177F"/>
    <w:rsid w:val="00A828C5"/>
    <w:rsid w:val="00A83F2A"/>
    <w:rsid w:val="00A8538C"/>
    <w:rsid w:val="00A8554F"/>
    <w:rsid w:val="00A86EB5"/>
    <w:rsid w:val="00A91D08"/>
    <w:rsid w:val="00A92837"/>
    <w:rsid w:val="00A96E45"/>
    <w:rsid w:val="00AA149A"/>
    <w:rsid w:val="00AA3EF0"/>
    <w:rsid w:val="00AA4CDD"/>
    <w:rsid w:val="00AA4FC4"/>
    <w:rsid w:val="00AA7491"/>
    <w:rsid w:val="00AA77F9"/>
    <w:rsid w:val="00AB11A3"/>
    <w:rsid w:val="00AB20C0"/>
    <w:rsid w:val="00AB70DA"/>
    <w:rsid w:val="00AC16A7"/>
    <w:rsid w:val="00AC194A"/>
    <w:rsid w:val="00AC6C90"/>
    <w:rsid w:val="00AD0C7B"/>
    <w:rsid w:val="00AD31C6"/>
    <w:rsid w:val="00AD697A"/>
    <w:rsid w:val="00AE0179"/>
    <w:rsid w:val="00AE37C8"/>
    <w:rsid w:val="00AE4AEA"/>
    <w:rsid w:val="00AE6ACD"/>
    <w:rsid w:val="00AE70A0"/>
    <w:rsid w:val="00AE7705"/>
    <w:rsid w:val="00AF060D"/>
    <w:rsid w:val="00AF0737"/>
    <w:rsid w:val="00AF1118"/>
    <w:rsid w:val="00AF1991"/>
    <w:rsid w:val="00AF241E"/>
    <w:rsid w:val="00AF49A6"/>
    <w:rsid w:val="00AF64FC"/>
    <w:rsid w:val="00AF7485"/>
    <w:rsid w:val="00AF7D83"/>
    <w:rsid w:val="00B0009B"/>
    <w:rsid w:val="00B0015C"/>
    <w:rsid w:val="00B0312B"/>
    <w:rsid w:val="00B06BCD"/>
    <w:rsid w:val="00B06C40"/>
    <w:rsid w:val="00B123B7"/>
    <w:rsid w:val="00B158EC"/>
    <w:rsid w:val="00B16258"/>
    <w:rsid w:val="00B17E67"/>
    <w:rsid w:val="00B2079F"/>
    <w:rsid w:val="00B2259C"/>
    <w:rsid w:val="00B22DFF"/>
    <w:rsid w:val="00B22EF4"/>
    <w:rsid w:val="00B230DD"/>
    <w:rsid w:val="00B25079"/>
    <w:rsid w:val="00B26CB8"/>
    <w:rsid w:val="00B301CB"/>
    <w:rsid w:val="00B31581"/>
    <w:rsid w:val="00B34C62"/>
    <w:rsid w:val="00B35B96"/>
    <w:rsid w:val="00B368F6"/>
    <w:rsid w:val="00B37127"/>
    <w:rsid w:val="00B374E4"/>
    <w:rsid w:val="00B42C2A"/>
    <w:rsid w:val="00B43D5D"/>
    <w:rsid w:val="00B4507A"/>
    <w:rsid w:val="00B45166"/>
    <w:rsid w:val="00B453B8"/>
    <w:rsid w:val="00B45E2C"/>
    <w:rsid w:val="00B45F61"/>
    <w:rsid w:val="00B46035"/>
    <w:rsid w:val="00B53A62"/>
    <w:rsid w:val="00B53F62"/>
    <w:rsid w:val="00B60080"/>
    <w:rsid w:val="00B60662"/>
    <w:rsid w:val="00B626AF"/>
    <w:rsid w:val="00B62932"/>
    <w:rsid w:val="00B6303B"/>
    <w:rsid w:val="00B635A2"/>
    <w:rsid w:val="00B672DE"/>
    <w:rsid w:val="00B718D4"/>
    <w:rsid w:val="00B72598"/>
    <w:rsid w:val="00B73BE4"/>
    <w:rsid w:val="00B742A9"/>
    <w:rsid w:val="00B76CD1"/>
    <w:rsid w:val="00B772D9"/>
    <w:rsid w:val="00B77967"/>
    <w:rsid w:val="00B806D8"/>
    <w:rsid w:val="00B80E5F"/>
    <w:rsid w:val="00B81A2D"/>
    <w:rsid w:val="00B853ED"/>
    <w:rsid w:val="00B918E9"/>
    <w:rsid w:val="00B93BED"/>
    <w:rsid w:val="00B94AD6"/>
    <w:rsid w:val="00B94F91"/>
    <w:rsid w:val="00BA1B2A"/>
    <w:rsid w:val="00BA25E3"/>
    <w:rsid w:val="00BA27C6"/>
    <w:rsid w:val="00BA2AF7"/>
    <w:rsid w:val="00BA2C4F"/>
    <w:rsid w:val="00BA4CCC"/>
    <w:rsid w:val="00BA7D85"/>
    <w:rsid w:val="00BB611F"/>
    <w:rsid w:val="00BB6639"/>
    <w:rsid w:val="00BC0F81"/>
    <w:rsid w:val="00BC1000"/>
    <w:rsid w:val="00BC2177"/>
    <w:rsid w:val="00BC46F7"/>
    <w:rsid w:val="00BD0D89"/>
    <w:rsid w:val="00BD1A32"/>
    <w:rsid w:val="00BD1AED"/>
    <w:rsid w:val="00BD23DF"/>
    <w:rsid w:val="00BD449C"/>
    <w:rsid w:val="00BD4FFB"/>
    <w:rsid w:val="00BD5F0F"/>
    <w:rsid w:val="00BE2AF4"/>
    <w:rsid w:val="00BE3CCB"/>
    <w:rsid w:val="00BE4D56"/>
    <w:rsid w:val="00BE5454"/>
    <w:rsid w:val="00BE6415"/>
    <w:rsid w:val="00BE6E99"/>
    <w:rsid w:val="00BF0E41"/>
    <w:rsid w:val="00BF0F68"/>
    <w:rsid w:val="00BF262A"/>
    <w:rsid w:val="00BF5028"/>
    <w:rsid w:val="00BF6A20"/>
    <w:rsid w:val="00BF6AD3"/>
    <w:rsid w:val="00C00242"/>
    <w:rsid w:val="00C002B4"/>
    <w:rsid w:val="00C050D9"/>
    <w:rsid w:val="00C06239"/>
    <w:rsid w:val="00C070A0"/>
    <w:rsid w:val="00C07B06"/>
    <w:rsid w:val="00C113EC"/>
    <w:rsid w:val="00C1212E"/>
    <w:rsid w:val="00C133BE"/>
    <w:rsid w:val="00C14226"/>
    <w:rsid w:val="00C16253"/>
    <w:rsid w:val="00C16990"/>
    <w:rsid w:val="00C17E7F"/>
    <w:rsid w:val="00C201C8"/>
    <w:rsid w:val="00C21D1F"/>
    <w:rsid w:val="00C22BBA"/>
    <w:rsid w:val="00C22DBE"/>
    <w:rsid w:val="00C239F1"/>
    <w:rsid w:val="00C306C9"/>
    <w:rsid w:val="00C31BED"/>
    <w:rsid w:val="00C33C14"/>
    <w:rsid w:val="00C3590D"/>
    <w:rsid w:val="00C3631D"/>
    <w:rsid w:val="00C36A32"/>
    <w:rsid w:val="00C36D75"/>
    <w:rsid w:val="00C36F0C"/>
    <w:rsid w:val="00C36F5A"/>
    <w:rsid w:val="00C37C43"/>
    <w:rsid w:val="00C4059C"/>
    <w:rsid w:val="00C41254"/>
    <w:rsid w:val="00C41DA7"/>
    <w:rsid w:val="00C44C78"/>
    <w:rsid w:val="00C45C0B"/>
    <w:rsid w:val="00C461DD"/>
    <w:rsid w:val="00C4698D"/>
    <w:rsid w:val="00C47A36"/>
    <w:rsid w:val="00C47F87"/>
    <w:rsid w:val="00C50346"/>
    <w:rsid w:val="00C5067C"/>
    <w:rsid w:val="00C50BBB"/>
    <w:rsid w:val="00C51F70"/>
    <w:rsid w:val="00C523D0"/>
    <w:rsid w:val="00C54386"/>
    <w:rsid w:val="00C54738"/>
    <w:rsid w:val="00C57666"/>
    <w:rsid w:val="00C60C5A"/>
    <w:rsid w:val="00C60FBD"/>
    <w:rsid w:val="00C621E0"/>
    <w:rsid w:val="00C6288F"/>
    <w:rsid w:val="00C644A1"/>
    <w:rsid w:val="00C65AF4"/>
    <w:rsid w:val="00C71BB5"/>
    <w:rsid w:val="00C72A09"/>
    <w:rsid w:val="00C7412C"/>
    <w:rsid w:val="00C7596D"/>
    <w:rsid w:val="00C76DEE"/>
    <w:rsid w:val="00C8014B"/>
    <w:rsid w:val="00C8187E"/>
    <w:rsid w:val="00C85F92"/>
    <w:rsid w:val="00C866D1"/>
    <w:rsid w:val="00C867E7"/>
    <w:rsid w:val="00C90ADF"/>
    <w:rsid w:val="00C92871"/>
    <w:rsid w:val="00C94DD3"/>
    <w:rsid w:val="00C95B1A"/>
    <w:rsid w:val="00C97117"/>
    <w:rsid w:val="00CA0A09"/>
    <w:rsid w:val="00CA1FD5"/>
    <w:rsid w:val="00CA2158"/>
    <w:rsid w:val="00CA34A1"/>
    <w:rsid w:val="00CA409F"/>
    <w:rsid w:val="00CA4E6E"/>
    <w:rsid w:val="00CA5FE1"/>
    <w:rsid w:val="00CA7141"/>
    <w:rsid w:val="00CA7671"/>
    <w:rsid w:val="00CB230B"/>
    <w:rsid w:val="00CB23C8"/>
    <w:rsid w:val="00CB33E0"/>
    <w:rsid w:val="00CB5F7B"/>
    <w:rsid w:val="00CB6CD1"/>
    <w:rsid w:val="00CC131F"/>
    <w:rsid w:val="00CC2616"/>
    <w:rsid w:val="00CC2C15"/>
    <w:rsid w:val="00CC430B"/>
    <w:rsid w:val="00CC6C0C"/>
    <w:rsid w:val="00CC707E"/>
    <w:rsid w:val="00CC75FC"/>
    <w:rsid w:val="00CC7C2A"/>
    <w:rsid w:val="00CD045E"/>
    <w:rsid w:val="00CD0DD3"/>
    <w:rsid w:val="00CD1312"/>
    <w:rsid w:val="00CD5FAA"/>
    <w:rsid w:val="00CD613F"/>
    <w:rsid w:val="00CD7287"/>
    <w:rsid w:val="00CE2A42"/>
    <w:rsid w:val="00CE3C32"/>
    <w:rsid w:val="00CE4750"/>
    <w:rsid w:val="00CE4CDE"/>
    <w:rsid w:val="00CE4D52"/>
    <w:rsid w:val="00CE5311"/>
    <w:rsid w:val="00CE5950"/>
    <w:rsid w:val="00CE60D5"/>
    <w:rsid w:val="00CE6DF8"/>
    <w:rsid w:val="00CF02D2"/>
    <w:rsid w:val="00CF3794"/>
    <w:rsid w:val="00CF44D0"/>
    <w:rsid w:val="00CF744D"/>
    <w:rsid w:val="00CF78BA"/>
    <w:rsid w:val="00D007DF"/>
    <w:rsid w:val="00D0235B"/>
    <w:rsid w:val="00D02739"/>
    <w:rsid w:val="00D041E1"/>
    <w:rsid w:val="00D04F22"/>
    <w:rsid w:val="00D05B52"/>
    <w:rsid w:val="00D11067"/>
    <w:rsid w:val="00D12C02"/>
    <w:rsid w:val="00D155CC"/>
    <w:rsid w:val="00D20798"/>
    <w:rsid w:val="00D20948"/>
    <w:rsid w:val="00D213D8"/>
    <w:rsid w:val="00D26095"/>
    <w:rsid w:val="00D31C14"/>
    <w:rsid w:val="00D323D5"/>
    <w:rsid w:val="00D34505"/>
    <w:rsid w:val="00D36FC3"/>
    <w:rsid w:val="00D37CCF"/>
    <w:rsid w:val="00D43162"/>
    <w:rsid w:val="00D439D8"/>
    <w:rsid w:val="00D4701F"/>
    <w:rsid w:val="00D47562"/>
    <w:rsid w:val="00D5013C"/>
    <w:rsid w:val="00D50601"/>
    <w:rsid w:val="00D51B75"/>
    <w:rsid w:val="00D53054"/>
    <w:rsid w:val="00D64FB3"/>
    <w:rsid w:val="00D65614"/>
    <w:rsid w:val="00D666E6"/>
    <w:rsid w:val="00D667AE"/>
    <w:rsid w:val="00D675D8"/>
    <w:rsid w:val="00D768D7"/>
    <w:rsid w:val="00D768F0"/>
    <w:rsid w:val="00D76BFD"/>
    <w:rsid w:val="00D77353"/>
    <w:rsid w:val="00D8061E"/>
    <w:rsid w:val="00D80E2A"/>
    <w:rsid w:val="00D81FD8"/>
    <w:rsid w:val="00D8205D"/>
    <w:rsid w:val="00D86DFC"/>
    <w:rsid w:val="00D92B93"/>
    <w:rsid w:val="00D95341"/>
    <w:rsid w:val="00D95933"/>
    <w:rsid w:val="00D963C2"/>
    <w:rsid w:val="00D96BFC"/>
    <w:rsid w:val="00D97422"/>
    <w:rsid w:val="00D976D4"/>
    <w:rsid w:val="00DA3375"/>
    <w:rsid w:val="00DA358F"/>
    <w:rsid w:val="00DA4D24"/>
    <w:rsid w:val="00DA640F"/>
    <w:rsid w:val="00DA7215"/>
    <w:rsid w:val="00DB032D"/>
    <w:rsid w:val="00DB35CA"/>
    <w:rsid w:val="00DB568D"/>
    <w:rsid w:val="00DB59D9"/>
    <w:rsid w:val="00DB5DB6"/>
    <w:rsid w:val="00DB665C"/>
    <w:rsid w:val="00DB6986"/>
    <w:rsid w:val="00DB742A"/>
    <w:rsid w:val="00DB7C04"/>
    <w:rsid w:val="00DC0125"/>
    <w:rsid w:val="00DC0388"/>
    <w:rsid w:val="00DC3C2A"/>
    <w:rsid w:val="00DC6B49"/>
    <w:rsid w:val="00DD36E7"/>
    <w:rsid w:val="00DE12FA"/>
    <w:rsid w:val="00DE328B"/>
    <w:rsid w:val="00DE4388"/>
    <w:rsid w:val="00DE68F8"/>
    <w:rsid w:val="00DF02F7"/>
    <w:rsid w:val="00DF1029"/>
    <w:rsid w:val="00DF13DD"/>
    <w:rsid w:val="00DF2548"/>
    <w:rsid w:val="00DF33D6"/>
    <w:rsid w:val="00DF5A68"/>
    <w:rsid w:val="00DF5FA0"/>
    <w:rsid w:val="00DF6BD8"/>
    <w:rsid w:val="00E020E1"/>
    <w:rsid w:val="00E024DC"/>
    <w:rsid w:val="00E0339A"/>
    <w:rsid w:val="00E04984"/>
    <w:rsid w:val="00E05238"/>
    <w:rsid w:val="00E05262"/>
    <w:rsid w:val="00E10FED"/>
    <w:rsid w:val="00E1172C"/>
    <w:rsid w:val="00E11D28"/>
    <w:rsid w:val="00E1597C"/>
    <w:rsid w:val="00E17448"/>
    <w:rsid w:val="00E208EB"/>
    <w:rsid w:val="00E25CEE"/>
    <w:rsid w:val="00E26486"/>
    <w:rsid w:val="00E26C39"/>
    <w:rsid w:val="00E35131"/>
    <w:rsid w:val="00E36A85"/>
    <w:rsid w:val="00E36F91"/>
    <w:rsid w:val="00E36FE6"/>
    <w:rsid w:val="00E37CF7"/>
    <w:rsid w:val="00E37F2D"/>
    <w:rsid w:val="00E4152E"/>
    <w:rsid w:val="00E41C20"/>
    <w:rsid w:val="00E422B9"/>
    <w:rsid w:val="00E426E8"/>
    <w:rsid w:val="00E42CEA"/>
    <w:rsid w:val="00E43F24"/>
    <w:rsid w:val="00E44817"/>
    <w:rsid w:val="00E44BF3"/>
    <w:rsid w:val="00E4507D"/>
    <w:rsid w:val="00E474AA"/>
    <w:rsid w:val="00E505FF"/>
    <w:rsid w:val="00E508F8"/>
    <w:rsid w:val="00E512F8"/>
    <w:rsid w:val="00E516F7"/>
    <w:rsid w:val="00E52D09"/>
    <w:rsid w:val="00E5325B"/>
    <w:rsid w:val="00E5553B"/>
    <w:rsid w:val="00E55838"/>
    <w:rsid w:val="00E579CE"/>
    <w:rsid w:val="00E57DF8"/>
    <w:rsid w:val="00E624C3"/>
    <w:rsid w:val="00E626AC"/>
    <w:rsid w:val="00E63C17"/>
    <w:rsid w:val="00E63E6B"/>
    <w:rsid w:val="00E728B1"/>
    <w:rsid w:val="00E737BF"/>
    <w:rsid w:val="00E7636C"/>
    <w:rsid w:val="00E76B37"/>
    <w:rsid w:val="00E82D21"/>
    <w:rsid w:val="00E831F4"/>
    <w:rsid w:val="00E840AE"/>
    <w:rsid w:val="00E87716"/>
    <w:rsid w:val="00E87727"/>
    <w:rsid w:val="00E905CD"/>
    <w:rsid w:val="00E91176"/>
    <w:rsid w:val="00E930DA"/>
    <w:rsid w:val="00E94E9F"/>
    <w:rsid w:val="00E9504B"/>
    <w:rsid w:val="00E95313"/>
    <w:rsid w:val="00E97880"/>
    <w:rsid w:val="00EA0CBC"/>
    <w:rsid w:val="00EA218D"/>
    <w:rsid w:val="00EA365F"/>
    <w:rsid w:val="00EA36BD"/>
    <w:rsid w:val="00EA4C0D"/>
    <w:rsid w:val="00EA6425"/>
    <w:rsid w:val="00EB0206"/>
    <w:rsid w:val="00EB15C1"/>
    <w:rsid w:val="00EB1968"/>
    <w:rsid w:val="00EB3428"/>
    <w:rsid w:val="00EB417D"/>
    <w:rsid w:val="00EC0D92"/>
    <w:rsid w:val="00EC2548"/>
    <w:rsid w:val="00EC29B5"/>
    <w:rsid w:val="00EC528D"/>
    <w:rsid w:val="00EC6828"/>
    <w:rsid w:val="00ED01A2"/>
    <w:rsid w:val="00ED123C"/>
    <w:rsid w:val="00ED1F4C"/>
    <w:rsid w:val="00ED527A"/>
    <w:rsid w:val="00ED77D3"/>
    <w:rsid w:val="00ED7D10"/>
    <w:rsid w:val="00EE0A80"/>
    <w:rsid w:val="00EE7599"/>
    <w:rsid w:val="00EF1ADE"/>
    <w:rsid w:val="00EF1DD9"/>
    <w:rsid w:val="00EF214F"/>
    <w:rsid w:val="00EF3EFF"/>
    <w:rsid w:val="00EF424C"/>
    <w:rsid w:val="00EF4313"/>
    <w:rsid w:val="00EF4A66"/>
    <w:rsid w:val="00F00563"/>
    <w:rsid w:val="00F0716D"/>
    <w:rsid w:val="00F10CF4"/>
    <w:rsid w:val="00F114E8"/>
    <w:rsid w:val="00F11F1B"/>
    <w:rsid w:val="00F123B5"/>
    <w:rsid w:val="00F12434"/>
    <w:rsid w:val="00F1418D"/>
    <w:rsid w:val="00F1438E"/>
    <w:rsid w:val="00F14AFD"/>
    <w:rsid w:val="00F15078"/>
    <w:rsid w:val="00F155DA"/>
    <w:rsid w:val="00F16D6B"/>
    <w:rsid w:val="00F21F36"/>
    <w:rsid w:val="00F22B9A"/>
    <w:rsid w:val="00F23C4E"/>
    <w:rsid w:val="00F24082"/>
    <w:rsid w:val="00F25702"/>
    <w:rsid w:val="00F262C9"/>
    <w:rsid w:val="00F27B64"/>
    <w:rsid w:val="00F3049F"/>
    <w:rsid w:val="00F30A1E"/>
    <w:rsid w:val="00F3388F"/>
    <w:rsid w:val="00F33EF1"/>
    <w:rsid w:val="00F342F4"/>
    <w:rsid w:val="00F34E6B"/>
    <w:rsid w:val="00F3525D"/>
    <w:rsid w:val="00F372EA"/>
    <w:rsid w:val="00F42DF6"/>
    <w:rsid w:val="00F43B53"/>
    <w:rsid w:val="00F449DF"/>
    <w:rsid w:val="00F50D9D"/>
    <w:rsid w:val="00F516FF"/>
    <w:rsid w:val="00F53011"/>
    <w:rsid w:val="00F546F8"/>
    <w:rsid w:val="00F54ED5"/>
    <w:rsid w:val="00F54F00"/>
    <w:rsid w:val="00F55E37"/>
    <w:rsid w:val="00F60096"/>
    <w:rsid w:val="00F642D8"/>
    <w:rsid w:val="00F645BD"/>
    <w:rsid w:val="00F649E7"/>
    <w:rsid w:val="00F64E07"/>
    <w:rsid w:val="00F64FB1"/>
    <w:rsid w:val="00F662CC"/>
    <w:rsid w:val="00F702C5"/>
    <w:rsid w:val="00F70F0D"/>
    <w:rsid w:val="00F728E5"/>
    <w:rsid w:val="00F72DAC"/>
    <w:rsid w:val="00F7580D"/>
    <w:rsid w:val="00F765C7"/>
    <w:rsid w:val="00F8280F"/>
    <w:rsid w:val="00F82828"/>
    <w:rsid w:val="00F83EC6"/>
    <w:rsid w:val="00F840EA"/>
    <w:rsid w:val="00F84BE9"/>
    <w:rsid w:val="00F8738C"/>
    <w:rsid w:val="00F92BF1"/>
    <w:rsid w:val="00F94312"/>
    <w:rsid w:val="00F944D4"/>
    <w:rsid w:val="00F96663"/>
    <w:rsid w:val="00FA01D7"/>
    <w:rsid w:val="00FA39FB"/>
    <w:rsid w:val="00FA3B52"/>
    <w:rsid w:val="00FA4CF5"/>
    <w:rsid w:val="00FB0092"/>
    <w:rsid w:val="00FB04FD"/>
    <w:rsid w:val="00FB5786"/>
    <w:rsid w:val="00FB6A77"/>
    <w:rsid w:val="00FB6AC7"/>
    <w:rsid w:val="00FB74BA"/>
    <w:rsid w:val="00FB772D"/>
    <w:rsid w:val="00FB7756"/>
    <w:rsid w:val="00FC0E94"/>
    <w:rsid w:val="00FC12F6"/>
    <w:rsid w:val="00FC28FC"/>
    <w:rsid w:val="00FC3FBE"/>
    <w:rsid w:val="00FC7010"/>
    <w:rsid w:val="00FD0D5F"/>
    <w:rsid w:val="00FD562D"/>
    <w:rsid w:val="00FE15F3"/>
    <w:rsid w:val="00FE367D"/>
    <w:rsid w:val="00FE37AB"/>
    <w:rsid w:val="00FE3ED4"/>
    <w:rsid w:val="00FE4206"/>
    <w:rsid w:val="00FE71F9"/>
    <w:rsid w:val="00FF1349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2E57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E266E"/>
    <w:rPr>
      <w:color w:val="0000FF"/>
      <w:u w:val="single"/>
    </w:rPr>
  </w:style>
  <w:style w:type="paragraph" w:customStyle="1" w:styleId="Default">
    <w:name w:val="Default"/>
    <w:rsid w:val="00063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44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340D4"/>
  </w:style>
  <w:style w:type="character" w:customStyle="1" w:styleId="2Exact">
    <w:name w:val="Основной текст (2) Exact"/>
    <w:basedOn w:val="a0"/>
    <w:rsid w:val="00FB6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349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92E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spacing">
    <w:name w:val="nospacing"/>
    <w:basedOn w:val="a"/>
    <w:rsid w:val="00E4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A32C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32C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A32CE"/>
    <w:rPr>
      <w:vertAlign w:val="superscript"/>
    </w:rPr>
  </w:style>
  <w:style w:type="paragraph" w:customStyle="1" w:styleId="western">
    <w:name w:val="western"/>
    <w:basedOn w:val="a"/>
    <w:rsid w:val="0019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B13AD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E0CE-AE96-4881-B625-F478FCB0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2022-11-21T05:18:00Z</dcterms:created>
  <dcterms:modified xsi:type="dcterms:W3CDTF">2024-12-12T06:32:00Z</dcterms:modified>
</cp:coreProperties>
</file>